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29" w:rsidRDefault="00BC2329"/>
    <w:p w:rsidR="00773D78" w:rsidRDefault="00773D78" w:rsidP="00461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64646"/>
          <w:sz w:val="38"/>
          <w:szCs w:val="38"/>
        </w:rPr>
      </w:pPr>
      <w:r>
        <w:rPr>
          <w:rFonts w:ascii="Arial" w:hAnsi="Arial" w:cs="Arial"/>
          <w:b/>
          <w:bCs/>
          <w:color w:val="464646"/>
          <w:sz w:val="38"/>
          <w:szCs w:val="38"/>
        </w:rPr>
        <w:t xml:space="preserve">CONVOCATORIA ASAMBLEA </w:t>
      </w:r>
      <w:r w:rsidR="00461945">
        <w:rPr>
          <w:rFonts w:ascii="Arial" w:hAnsi="Arial" w:cs="Arial"/>
          <w:b/>
          <w:bCs/>
          <w:color w:val="464646"/>
          <w:sz w:val="38"/>
          <w:szCs w:val="38"/>
        </w:rPr>
        <w:t>ORDINARIA</w:t>
      </w:r>
    </w:p>
    <w:p w:rsidR="00461945" w:rsidRDefault="00461945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:rsidR="00773D78" w:rsidRDefault="00773D78" w:rsidP="00B13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Por la presente se convoca a todos los socios y simpatizantes d</w:t>
      </w:r>
      <w:r>
        <w:rPr>
          <w:rFonts w:ascii="Arial" w:hAnsi="Arial" w:cs="Arial"/>
          <w:color w:val="737474"/>
          <w:sz w:val="20"/>
          <w:szCs w:val="20"/>
        </w:rPr>
        <w:t xml:space="preserve">e </w:t>
      </w:r>
      <w:r>
        <w:rPr>
          <w:rFonts w:ascii="Arial" w:hAnsi="Arial" w:cs="Arial"/>
          <w:color w:val="595959"/>
          <w:sz w:val="20"/>
          <w:szCs w:val="20"/>
        </w:rPr>
        <w:t>la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Asociación Reyes Magos de Tejina a la Asamblea General </w:t>
      </w:r>
      <w:r>
        <w:rPr>
          <w:rFonts w:ascii="Arial" w:hAnsi="Arial" w:cs="Arial"/>
          <w:color w:val="595959"/>
          <w:sz w:val="20"/>
          <w:szCs w:val="20"/>
        </w:rPr>
        <w:t>Ordinaria</w:t>
      </w:r>
      <w:r>
        <w:rPr>
          <w:rFonts w:ascii="Arial" w:hAnsi="Arial" w:cs="Arial"/>
          <w:color w:val="595959"/>
          <w:sz w:val="20"/>
          <w:szCs w:val="20"/>
        </w:rPr>
        <w:t>, que tendrá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lugar en La Tenencia de Alcaldía, el </w:t>
      </w:r>
      <w:r w:rsidR="00FF1E3B">
        <w:rPr>
          <w:rFonts w:ascii="Arial" w:hAnsi="Arial" w:cs="Arial"/>
          <w:color w:val="595959"/>
          <w:sz w:val="20"/>
          <w:szCs w:val="20"/>
        </w:rPr>
        <w:t>15</w:t>
      </w:r>
      <w:r>
        <w:rPr>
          <w:rFonts w:ascii="Arial" w:hAnsi="Arial" w:cs="Arial"/>
          <w:color w:val="595959"/>
          <w:sz w:val="20"/>
          <w:szCs w:val="20"/>
        </w:rPr>
        <w:t xml:space="preserve"> de </w:t>
      </w:r>
      <w:r w:rsidR="00461945">
        <w:rPr>
          <w:rFonts w:ascii="Arial" w:hAnsi="Arial" w:cs="Arial"/>
          <w:color w:val="595959"/>
          <w:sz w:val="20"/>
          <w:szCs w:val="20"/>
        </w:rPr>
        <w:t>marzo</w:t>
      </w:r>
      <w:r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de 201</w:t>
      </w:r>
      <w:r w:rsidR="00FF1E3B">
        <w:rPr>
          <w:rFonts w:ascii="Arial" w:hAnsi="Arial" w:cs="Arial"/>
          <w:color w:val="595959"/>
          <w:sz w:val="20"/>
          <w:szCs w:val="20"/>
        </w:rPr>
        <w:t>8</w:t>
      </w:r>
      <w:r>
        <w:rPr>
          <w:rFonts w:ascii="Arial" w:hAnsi="Arial" w:cs="Arial"/>
          <w:color w:val="595959"/>
          <w:sz w:val="20"/>
          <w:szCs w:val="20"/>
        </w:rPr>
        <w:t xml:space="preserve"> a las 19.30 h. en primera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convocatoria y a las 20</w:t>
      </w:r>
      <w:r>
        <w:rPr>
          <w:rFonts w:ascii="Arial" w:hAnsi="Arial" w:cs="Arial"/>
          <w:color w:val="737474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>00 h. en segunda convocatoria</w:t>
      </w:r>
      <w:r>
        <w:rPr>
          <w:rFonts w:ascii="Arial" w:hAnsi="Arial" w:cs="Arial"/>
          <w:color w:val="737474"/>
          <w:sz w:val="20"/>
          <w:szCs w:val="20"/>
        </w:rPr>
        <w:t xml:space="preserve">, </w:t>
      </w:r>
      <w:r>
        <w:rPr>
          <w:rFonts w:ascii="Arial" w:hAnsi="Arial" w:cs="Arial"/>
          <w:color w:val="595959"/>
          <w:sz w:val="20"/>
          <w:szCs w:val="20"/>
        </w:rPr>
        <w:t>de acuerdo al siguiente</w:t>
      </w:r>
    </w:p>
    <w:p w:rsidR="00773D78" w:rsidRDefault="00773D78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sz w:val="19"/>
          <w:szCs w:val="19"/>
        </w:rPr>
      </w:pPr>
    </w:p>
    <w:p w:rsidR="00461945" w:rsidRDefault="00461945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sz w:val="19"/>
          <w:szCs w:val="19"/>
        </w:rPr>
      </w:pPr>
    </w:p>
    <w:p w:rsidR="00773D78" w:rsidRPr="00461945" w:rsidRDefault="00773D78" w:rsidP="00461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/>
          <w:sz w:val="19"/>
          <w:szCs w:val="19"/>
          <w:u w:val="single"/>
        </w:rPr>
      </w:pPr>
      <w:r w:rsidRPr="00461945">
        <w:rPr>
          <w:rFonts w:ascii="Arial" w:hAnsi="Arial" w:cs="Arial"/>
          <w:b/>
          <w:bCs/>
          <w:color w:val="595959"/>
          <w:sz w:val="19"/>
          <w:szCs w:val="19"/>
          <w:u w:val="single"/>
        </w:rPr>
        <w:t>ORDEN DEL DÍA:</w:t>
      </w:r>
      <w:bookmarkStart w:id="0" w:name="_GoBack"/>
      <w:bookmarkEnd w:id="0"/>
    </w:p>
    <w:p w:rsidR="00461945" w:rsidRDefault="00461945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sz w:val="19"/>
          <w:szCs w:val="19"/>
        </w:rPr>
      </w:pPr>
    </w:p>
    <w:p w:rsidR="00773D78" w:rsidRDefault="00773D78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7474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1.- Lectura del acta de la sesión anterior y su aprobación, si procede</w:t>
      </w:r>
      <w:r>
        <w:rPr>
          <w:rFonts w:ascii="Arial" w:hAnsi="Arial" w:cs="Arial"/>
          <w:color w:val="737474"/>
          <w:sz w:val="20"/>
          <w:szCs w:val="20"/>
        </w:rPr>
        <w:t>.</w:t>
      </w:r>
    </w:p>
    <w:p w:rsidR="00773D78" w:rsidRDefault="00773D78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2.</w:t>
      </w:r>
      <w:r>
        <w:rPr>
          <w:rFonts w:ascii="Arial" w:hAnsi="Arial" w:cs="Arial"/>
          <w:color w:val="737474"/>
          <w:sz w:val="20"/>
          <w:szCs w:val="20"/>
        </w:rPr>
        <w:t xml:space="preserve">- </w:t>
      </w:r>
      <w:r w:rsidR="00FF1E3B">
        <w:rPr>
          <w:rFonts w:ascii="Arial" w:hAnsi="Arial" w:cs="Arial"/>
          <w:color w:val="595959"/>
          <w:sz w:val="20"/>
          <w:szCs w:val="20"/>
        </w:rPr>
        <w:t xml:space="preserve">Memoria de Actividades realizadas en el periodo </w:t>
      </w:r>
      <w:r w:rsidR="00461945">
        <w:rPr>
          <w:rFonts w:ascii="Arial" w:hAnsi="Arial" w:cs="Arial"/>
          <w:color w:val="595959"/>
          <w:sz w:val="20"/>
          <w:szCs w:val="20"/>
        </w:rPr>
        <w:t xml:space="preserve">2016 / </w:t>
      </w:r>
      <w:r w:rsidR="00FF1E3B">
        <w:rPr>
          <w:rFonts w:ascii="Arial" w:hAnsi="Arial" w:cs="Arial"/>
          <w:color w:val="595959"/>
          <w:sz w:val="20"/>
          <w:szCs w:val="20"/>
        </w:rPr>
        <w:t>2017</w:t>
      </w:r>
      <w:r w:rsidR="00B13F93">
        <w:rPr>
          <w:rFonts w:ascii="Arial" w:hAnsi="Arial" w:cs="Arial"/>
          <w:color w:val="595959"/>
          <w:sz w:val="20"/>
          <w:szCs w:val="20"/>
        </w:rPr>
        <w:t>.</w:t>
      </w:r>
    </w:p>
    <w:p w:rsidR="00773D78" w:rsidRDefault="00773D78" w:rsidP="00FF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3</w:t>
      </w:r>
      <w:r>
        <w:rPr>
          <w:rFonts w:ascii="Arial" w:hAnsi="Arial" w:cs="Arial"/>
          <w:color w:val="737474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- </w:t>
      </w:r>
      <w:r w:rsidR="00FF1E3B">
        <w:rPr>
          <w:rFonts w:ascii="Arial" w:hAnsi="Arial" w:cs="Arial"/>
          <w:color w:val="595959"/>
          <w:sz w:val="20"/>
          <w:szCs w:val="20"/>
        </w:rPr>
        <w:t xml:space="preserve">Justificación de cuentas, correspondiente </w:t>
      </w:r>
      <w:r w:rsidR="00461945">
        <w:rPr>
          <w:rFonts w:ascii="Arial" w:hAnsi="Arial" w:cs="Arial"/>
          <w:color w:val="595959"/>
          <w:sz w:val="20"/>
          <w:szCs w:val="20"/>
        </w:rPr>
        <w:t xml:space="preserve">en el </w:t>
      </w:r>
      <w:r w:rsidR="00FF1E3B">
        <w:rPr>
          <w:rFonts w:ascii="Arial" w:hAnsi="Arial" w:cs="Arial"/>
          <w:color w:val="595959"/>
          <w:sz w:val="20"/>
          <w:szCs w:val="20"/>
        </w:rPr>
        <w:t>periodo 2017 / 2018 y su aprobación si procede.</w:t>
      </w:r>
    </w:p>
    <w:p w:rsidR="00FF1E3B" w:rsidRDefault="00FF1E3B" w:rsidP="00FF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7474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4</w:t>
      </w:r>
      <w:r>
        <w:rPr>
          <w:rFonts w:ascii="Arial" w:hAnsi="Arial" w:cs="Arial"/>
          <w:color w:val="595959"/>
          <w:sz w:val="20"/>
          <w:szCs w:val="20"/>
        </w:rPr>
        <w:t xml:space="preserve">.- </w:t>
      </w:r>
      <w:r>
        <w:rPr>
          <w:rFonts w:ascii="Arial" w:hAnsi="Arial" w:cs="Arial"/>
          <w:color w:val="595959"/>
          <w:sz w:val="20"/>
          <w:szCs w:val="20"/>
        </w:rPr>
        <w:t xml:space="preserve">Presentación de las Actividades a realizar en </w:t>
      </w:r>
      <w:r w:rsidR="00461945">
        <w:rPr>
          <w:rFonts w:ascii="Arial" w:hAnsi="Arial" w:cs="Arial"/>
          <w:color w:val="595959"/>
          <w:sz w:val="20"/>
          <w:szCs w:val="20"/>
        </w:rPr>
        <w:t xml:space="preserve">el periodo </w:t>
      </w:r>
      <w:r>
        <w:rPr>
          <w:rFonts w:ascii="Arial" w:hAnsi="Arial" w:cs="Arial"/>
          <w:color w:val="595959"/>
          <w:sz w:val="20"/>
          <w:szCs w:val="20"/>
        </w:rPr>
        <w:t>2018 /2019</w:t>
      </w:r>
      <w:r>
        <w:rPr>
          <w:rFonts w:ascii="Arial" w:hAnsi="Arial" w:cs="Arial"/>
          <w:color w:val="737474"/>
          <w:sz w:val="20"/>
          <w:szCs w:val="20"/>
        </w:rPr>
        <w:t xml:space="preserve"> y su aprobación si procede.</w:t>
      </w:r>
    </w:p>
    <w:p w:rsidR="00FF1E3B" w:rsidRDefault="00FF1E3B" w:rsidP="00FF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7474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5.- </w:t>
      </w:r>
      <w:r>
        <w:rPr>
          <w:rFonts w:ascii="Arial" w:hAnsi="Arial" w:cs="Arial"/>
          <w:color w:val="595959"/>
          <w:sz w:val="20"/>
          <w:szCs w:val="20"/>
        </w:rPr>
        <w:t>Presentación del presupuesto de Ingresos y Gastos previstos para el periodo 2018 / 2019 y su aprobación si procede.</w:t>
      </w:r>
    </w:p>
    <w:p w:rsidR="00773D78" w:rsidRDefault="00461945" w:rsidP="0077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37474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6</w:t>
      </w:r>
      <w:r w:rsidR="00773D78">
        <w:rPr>
          <w:rFonts w:ascii="Arial" w:hAnsi="Arial" w:cs="Arial"/>
          <w:color w:val="595959"/>
          <w:sz w:val="20"/>
          <w:szCs w:val="20"/>
        </w:rPr>
        <w:t>.- Ruegos y preguntas</w:t>
      </w:r>
      <w:r w:rsidR="00773D78">
        <w:rPr>
          <w:rFonts w:ascii="Arial" w:hAnsi="Arial" w:cs="Arial"/>
          <w:color w:val="737474"/>
          <w:sz w:val="20"/>
          <w:szCs w:val="20"/>
        </w:rPr>
        <w:t>.</w:t>
      </w:r>
    </w:p>
    <w:p w:rsidR="00461945" w:rsidRDefault="00461945" w:rsidP="00773D78">
      <w:pPr>
        <w:rPr>
          <w:rFonts w:ascii="Arial" w:hAnsi="Arial" w:cs="Arial"/>
          <w:color w:val="595959"/>
          <w:sz w:val="20"/>
          <w:szCs w:val="20"/>
        </w:rPr>
      </w:pPr>
    </w:p>
    <w:p w:rsidR="00461945" w:rsidRDefault="00461945" w:rsidP="00773D78">
      <w:pPr>
        <w:rPr>
          <w:rFonts w:ascii="Arial" w:hAnsi="Arial" w:cs="Arial"/>
          <w:color w:val="595959"/>
          <w:sz w:val="20"/>
          <w:szCs w:val="20"/>
        </w:rPr>
      </w:pPr>
    </w:p>
    <w:p w:rsidR="00773D78" w:rsidRDefault="00773D78" w:rsidP="00773D78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Tejina</w:t>
      </w:r>
      <w:r w:rsidR="00461945">
        <w:rPr>
          <w:rFonts w:ascii="Arial" w:hAnsi="Arial" w:cs="Arial"/>
          <w:color w:val="595959"/>
          <w:sz w:val="20"/>
          <w:szCs w:val="20"/>
        </w:rPr>
        <w:t xml:space="preserve"> a 01 de marzo de 2018</w:t>
      </w:r>
    </w:p>
    <w:p w:rsidR="003A5BAA" w:rsidRDefault="003A5BAA" w:rsidP="00773D78">
      <w:pPr>
        <w:rPr>
          <w:rFonts w:ascii="Arial" w:hAnsi="Arial" w:cs="Arial"/>
          <w:color w:val="595959"/>
          <w:sz w:val="20"/>
          <w:szCs w:val="20"/>
        </w:rPr>
      </w:pPr>
    </w:p>
    <w:p w:rsidR="003A5BAA" w:rsidRDefault="003A5BAA" w:rsidP="00773D78">
      <w:pPr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3A5BAA" w:rsidTr="00B13F93">
        <w:tc>
          <w:tcPr>
            <w:tcW w:w="3366" w:type="dxa"/>
          </w:tcPr>
          <w:p w:rsidR="003A5BAA" w:rsidRDefault="003A5BAA" w:rsidP="003A5BAA">
            <w:pPr>
              <w:jc w:val="center"/>
            </w:pPr>
            <w:r>
              <w:t>Vº Bº LA PRESIDENTA</w:t>
            </w: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  <w:r>
              <w:t xml:space="preserve">Fdo. Juana </w:t>
            </w:r>
            <w:proofErr w:type="spellStart"/>
            <w:r>
              <w:t>Ibys</w:t>
            </w:r>
            <w:proofErr w:type="spellEnd"/>
            <w:r>
              <w:t xml:space="preserve"> Hdez. Gómez</w:t>
            </w:r>
          </w:p>
          <w:p w:rsidR="003A5BAA" w:rsidRDefault="003A5BAA" w:rsidP="003A5BAA">
            <w:pPr>
              <w:jc w:val="center"/>
            </w:pPr>
          </w:p>
        </w:tc>
        <w:tc>
          <w:tcPr>
            <w:tcW w:w="3366" w:type="dxa"/>
          </w:tcPr>
          <w:p w:rsidR="003A5BAA" w:rsidRDefault="003A5BAA" w:rsidP="00773D78"/>
        </w:tc>
        <w:tc>
          <w:tcPr>
            <w:tcW w:w="3366" w:type="dxa"/>
          </w:tcPr>
          <w:p w:rsidR="003A5BAA" w:rsidRDefault="003A5BAA" w:rsidP="003A5BAA">
            <w:pPr>
              <w:jc w:val="center"/>
            </w:pPr>
            <w:r>
              <w:t>El Secretario</w:t>
            </w: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</w:p>
          <w:p w:rsidR="003A5BAA" w:rsidRDefault="003A5BAA" w:rsidP="003A5BAA">
            <w:pPr>
              <w:jc w:val="center"/>
            </w:pPr>
            <w:r>
              <w:t>Fdo. Jesús Aarón Glez. Perdomo</w:t>
            </w:r>
          </w:p>
        </w:tc>
      </w:tr>
    </w:tbl>
    <w:p w:rsidR="003A5BAA" w:rsidRDefault="003A5BAA" w:rsidP="00773D78"/>
    <w:sectPr w:rsidR="003A5BAA" w:rsidSect="008825B8">
      <w:headerReference w:type="default" r:id="rId6"/>
      <w:type w:val="continuous"/>
      <w:pgSz w:w="11900" w:h="17000"/>
      <w:pgMar w:top="1128" w:right="716" w:bottom="891" w:left="1076" w:header="0" w:footer="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A8" w:rsidRDefault="000D70A8" w:rsidP="00461945">
      <w:pPr>
        <w:spacing w:after="0" w:line="240" w:lineRule="auto"/>
      </w:pPr>
      <w:r>
        <w:separator/>
      </w:r>
    </w:p>
  </w:endnote>
  <w:endnote w:type="continuationSeparator" w:id="0">
    <w:p w:rsidR="000D70A8" w:rsidRDefault="000D70A8" w:rsidP="0046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A8" w:rsidRDefault="000D70A8" w:rsidP="00461945">
      <w:pPr>
        <w:spacing w:after="0" w:line="240" w:lineRule="auto"/>
      </w:pPr>
      <w:r>
        <w:separator/>
      </w:r>
    </w:p>
  </w:footnote>
  <w:footnote w:type="continuationSeparator" w:id="0">
    <w:p w:rsidR="000D70A8" w:rsidRDefault="000D70A8" w:rsidP="0046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45" w:rsidRDefault="00461945">
    <w:pPr>
      <w:pStyle w:val="Encabezado"/>
    </w:pPr>
  </w:p>
  <w:p w:rsidR="00461945" w:rsidRDefault="00461945">
    <w:pPr>
      <w:pStyle w:val="Encabezado"/>
    </w:pPr>
  </w:p>
  <w:p w:rsidR="00461945" w:rsidRDefault="00461945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0"/>
    </w:tblGrid>
    <w:tr w:rsidR="003A5BAA" w:rsidTr="003A5BAA">
      <w:tc>
        <w:tcPr>
          <w:tcW w:w="3828" w:type="dxa"/>
        </w:tcPr>
        <w:p w:rsidR="003A5BAA" w:rsidRDefault="003A5BAA" w:rsidP="0046194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249A44F" wp14:editId="6E314DD4">
                <wp:extent cx="1488753" cy="125666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sociac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416" cy="127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5BAA" w:rsidRDefault="003A5BAA">
          <w:pPr>
            <w:pStyle w:val="Encabezado"/>
          </w:pPr>
        </w:p>
      </w:tc>
      <w:tc>
        <w:tcPr>
          <w:tcW w:w="6090" w:type="dxa"/>
        </w:tcPr>
        <w:p w:rsidR="003A5BAA" w:rsidRDefault="003A5BAA" w:rsidP="003A5BAA">
          <w:pPr>
            <w:pStyle w:val="Encabezado"/>
            <w:rPr>
              <w:rStyle w:val="Textoennegrita"/>
              <w:rFonts w:ascii="Lora" w:hAnsi="Lora"/>
              <w:color w:val="2A2A2A"/>
              <w:szCs w:val="30"/>
              <w:u w:val="single"/>
              <w:shd w:val="clear" w:color="auto" w:fill="FFFFFF"/>
            </w:rPr>
          </w:pPr>
          <w:r w:rsidRPr="003A5BAA">
            <w:rPr>
              <w:rStyle w:val="Textoennegrita"/>
              <w:rFonts w:ascii="Lora" w:hAnsi="Lora"/>
              <w:color w:val="2A2A2A"/>
              <w:szCs w:val="30"/>
              <w:u w:val="single"/>
              <w:shd w:val="clear" w:color="auto" w:fill="FFFFFF"/>
            </w:rPr>
            <w:t>Asociación Cultural Reyes Magos de Tejina</w:t>
          </w:r>
          <w:r w:rsidRPr="003A5BAA">
            <w:rPr>
              <w:rFonts w:ascii="Lora" w:hAnsi="Lora"/>
              <w:color w:val="252525"/>
              <w:szCs w:val="30"/>
            </w:rPr>
            <w:br/>
          </w:r>
          <w:r w:rsidRPr="003A5BAA">
            <w:rPr>
              <w:rStyle w:val="Textoennegrita"/>
              <w:rFonts w:ascii="Lora" w:hAnsi="Lora"/>
              <w:color w:val="2A2A2A"/>
              <w:szCs w:val="30"/>
              <w:shd w:val="clear" w:color="auto" w:fill="FFFFFF"/>
            </w:rPr>
            <w:t>C/ El Cardón,38 </w:t>
          </w:r>
          <w:r w:rsidRPr="003A5BAA">
            <w:rPr>
              <w:rFonts w:ascii="Lora" w:hAnsi="Lora"/>
              <w:b/>
              <w:bCs/>
              <w:color w:val="252525"/>
              <w:szCs w:val="30"/>
              <w:shd w:val="clear" w:color="auto" w:fill="FFFFFF"/>
            </w:rPr>
            <w:br/>
          </w:r>
          <w:r w:rsidRPr="003A5BAA">
            <w:rPr>
              <w:rStyle w:val="Textoennegrita"/>
              <w:rFonts w:ascii="Lora" w:hAnsi="Lora"/>
              <w:color w:val="2A2A2A"/>
              <w:szCs w:val="30"/>
              <w:shd w:val="clear" w:color="auto" w:fill="FFFFFF"/>
            </w:rPr>
            <w:t>38260 Tejina - Tenerife</w:t>
          </w:r>
          <w:r w:rsidRPr="003A5BAA">
            <w:rPr>
              <w:rFonts w:ascii="Lora" w:hAnsi="Lora"/>
              <w:b/>
              <w:bCs/>
              <w:color w:val="252525"/>
              <w:szCs w:val="30"/>
              <w:shd w:val="clear" w:color="auto" w:fill="FFFFFF"/>
            </w:rPr>
            <w:br/>
          </w:r>
          <w:r w:rsidRPr="003A5BAA">
            <w:rPr>
              <w:rFonts w:ascii="Lora" w:hAnsi="Lora"/>
              <w:b/>
              <w:bCs/>
              <w:color w:val="252525"/>
              <w:szCs w:val="30"/>
              <w:shd w:val="clear" w:color="auto" w:fill="FFFFFF"/>
            </w:rPr>
            <w:t xml:space="preserve">CIF: </w:t>
          </w:r>
          <w:r w:rsidRPr="003A5BAA">
            <w:rPr>
              <w:rStyle w:val="Textoennegrita"/>
              <w:rFonts w:ascii="Lora" w:hAnsi="Lora"/>
              <w:color w:val="2A2A2A"/>
              <w:szCs w:val="30"/>
              <w:shd w:val="clear" w:color="auto" w:fill="FFFFFF"/>
            </w:rPr>
            <w:t>G-766192246</w:t>
          </w:r>
          <w:r w:rsidRPr="003A5BAA">
            <w:rPr>
              <w:rStyle w:val="Textoennegrita"/>
              <w:b w:val="0"/>
              <w:bCs w:val="0"/>
              <w:color w:val="2A2A2A"/>
            </w:rPr>
            <w:br/>
          </w:r>
        </w:p>
        <w:p w:rsidR="003A5BAA" w:rsidRDefault="003A5BAA" w:rsidP="003A5BAA">
          <w:pPr>
            <w:pStyle w:val="Encabezado"/>
          </w:pPr>
          <w:r w:rsidRPr="003A5BAA">
            <w:rPr>
              <w:rStyle w:val="Textoennegrita"/>
              <w:rFonts w:ascii="Lora" w:hAnsi="Lora"/>
              <w:color w:val="2A2A2A"/>
              <w:szCs w:val="30"/>
              <w:u w:val="single"/>
              <w:shd w:val="clear" w:color="auto" w:fill="FFFFFF"/>
            </w:rPr>
            <w:t>Web y Correo electrónico:</w:t>
          </w:r>
          <w:r w:rsidRPr="003A5BAA">
            <w:rPr>
              <w:rFonts w:ascii="Lora" w:hAnsi="Lora"/>
              <w:b/>
              <w:bCs/>
              <w:color w:val="252525"/>
              <w:szCs w:val="30"/>
              <w:shd w:val="clear" w:color="auto" w:fill="FFFFFF"/>
            </w:rPr>
            <w:br/>
          </w:r>
          <w:r w:rsidRPr="003A5BAA">
            <w:rPr>
              <w:rStyle w:val="Textoennegrita"/>
              <w:rFonts w:ascii="Lora" w:hAnsi="Lora"/>
              <w:color w:val="0007FB"/>
              <w:szCs w:val="30"/>
              <w:shd w:val="clear" w:color="auto" w:fill="FFFFFF"/>
            </w:rPr>
            <w:t>www.reyesmagosdetejina.com</w:t>
          </w:r>
          <w:r w:rsidRPr="003A5BAA">
            <w:rPr>
              <w:rFonts w:ascii="Lora" w:hAnsi="Lora"/>
              <w:color w:val="252525"/>
              <w:szCs w:val="30"/>
            </w:rPr>
            <w:br/>
          </w:r>
          <w:hyperlink r:id="rId2" w:history="1">
            <w:r w:rsidRPr="003A5BAA">
              <w:rPr>
                <w:rStyle w:val="Hipervnculo"/>
                <w:rFonts w:ascii="Lora" w:hAnsi="Lora"/>
                <w:b/>
                <w:bCs/>
                <w:color w:val="0007FA"/>
                <w:szCs w:val="30"/>
                <w:shd w:val="clear" w:color="auto" w:fill="FFFFFF"/>
              </w:rPr>
              <w:t>reyesmagosdetejina@gmail.com</w:t>
            </w:r>
          </w:hyperlink>
        </w:p>
      </w:tc>
    </w:tr>
  </w:tbl>
  <w:p w:rsidR="00461945" w:rsidRDefault="004619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8"/>
    <w:rsid w:val="000D70A8"/>
    <w:rsid w:val="003A5BAA"/>
    <w:rsid w:val="00461945"/>
    <w:rsid w:val="005066A9"/>
    <w:rsid w:val="00773D78"/>
    <w:rsid w:val="008563C1"/>
    <w:rsid w:val="008825B8"/>
    <w:rsid w:val="00B13F93"/>
    <w:rsid w:val="00BC2329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413C"/>
  <w15:chartTrackingRefBased/>
  <w15:docId w15:val="{EE56E0F3-66EE-4255-B4E3-0D544904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945"/>
  </w:style>
  <w:style w:type="paragraph" w:styleId="Piedepgina">
    <w:name w:val="footer"/>
    <w:basedOn w:val="Normal"/>
    <w:link w:val="PiedepginaCar"/>
    <w:uiPriority w:val="99"/>
    <w:unhideWhenUsed/>
    <w:rsid w:val="0046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945"/>
  </w:style>
  <w:style w:type="table" w:styleId="Tablaconcuadrcula">
    <w:name w:val="Table Grid"/>
    <w:basedOn w:val="Tablanormal"/>
    <w:uiPriority w:val="39"/>
    <w:rsid w:val="0046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563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5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yesmagosdeteij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Aurelio Vargas Barrera</dc:creator>
  <cp:keywords/>
  <dc:description/>
  <cp:lastModifiedBy>Jose Aurelio Vargas Barrera</cp:lastModifiedBy>
  <cp:revision>2</cp:revision>
  <dcterms:created xsi:type="dcterms:W3CDTF">2018-03-03T08:26:00Z</dcterms:created>
  <dcterms:modified xsi:type="dcterms:W3CDTF">2018-03-03T09:28:00Z</dcterms:modified>
</cp:coreProperties>
</file>